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4B17" w14:textId="77777777" w:rsidR="002F3296" w:rsidRDefault="002F3296" w:rsidP="002F3296">
      <w:pPr>
        <w:bidi/>
        <w:jc w:val="both"/>
        <w:rPr>
          <w:rFonts w:cs="B Mitra"/>
          <w:sz w:val="28"/>
          <w:szCs w:val="28"/>
          <w:rtl/>
          <w:lang w:bidi="fa-IR"/>
        </w:rPr>
      </w:pPr>
    </w:p>
    <w:p w14:paraId="22A99B88" w14:textId="77777777" w:rsidR="002F3296" w:rsidRDefault="002F3296" w:rsidP="002F3296">
      <w:pPr>
        <w:jc w:val="both"/>
        <w:rPr>
          <w:rFonts w:cs="B Mitra"/>
          <w:sz w:val="28"/>
          <w:szCs w:val="28"/>
          <w:lang w:bidi="fa-IR"/>
        </w:rPr>
      </w:pPr>
      <w:r w:rsidRPr="00A84D08">
        <w:rPr>
          <w:rFonts w:cs="B Mitra"/>
          <w:sz w:val="28"/>
          <w:szCs w:val="28"/>
          <w:lang w:bidi="fa-IR"/>
        </w:rPr>
        <w:t>There was no imminent threat from Iran to the US and the Israeli regime, so the US and Israeli military aggression against Iran, while diplomatic negotiations were ongoing, is an irresponsible bombing of the negotiating table; in this military aggression, the US and Israel did not even refuse to observe the fundamental principles of the laws of war (humanitarian law). According to international law, leaders of countries as well as civilian centers, including schools and hospitals, have “immunity”, but they openly and deliberately targeted political leaders, hospitals and schools in violation of the four Geneva Conventions at the very beginning of their attacks. In the attack on the Minab school, 165 innocent students were martyred and 95 of them were injured during three stages of missile strikes. Legally, this action is a war crime.</w:t>
      </w:r>
    </w:p>
    <w:p w14:paraId="5FC072B7" w14:textId="77777777" w:rsidR="002F3296" w:rsidRDefault="002F3296" w:rsidP="002F3296">
      <w:pPr>
        <w:jc w:val="both"/>
        <w:rPr>
          <w:rFonts w:cs="B Mitra"/>
          <w:sz w:val="28"/>
          <w:szCs w:val="28"/>
          <w:rtl/>
          <w:lang w:bidi="fa-IR"/>
        </w:rPr>
      </w:pPr>
      <w:r w:rsidRPr="00A84D08">
        <w:rPr>
          <w:rFonts w:cs="B Mitra"/>
          <w:sz w:val="28"/>
          <w:szCs w:val="28"/>
          <w:lang w:bidi="fa-IR"/>
        </w:rPr>
        <w:t>Despite the widespread military aggression, national morale in Iran is very high. The streets and mosques of Iran, especially after the announcement of the martyrdom of the Leader of the Islamic Revolution, are filled with people every night who unanimously demand revenge. The successive successes of Iran's missile and drone attacks on American bases in the region and throughout Israel have increased the national cohesion and happiness of the Iranian people. Iran has seven thousand years of history and civilization, and has repeatedly gone through difficult days, one of which was the eight-year war with the Baathist regime in Iraq. Therefore, the Iranian people have high resilience and are ready for a long-term and fateful war. I believe that by changing the "America First" slogan to the "Israel First" slogan, Trump has led America into an unnecessary and inhuman war. In line with Netanyahu's expansionist goals of creating the state of "Greater Israel", Trump has seriously endangered the lives of American soldiers, in addition to their assets; This view is repeatedly raised in Iranian academic, media, and public circles that Trump has entered a war with Iran to escape the shameful Jeffrey Epstein case, and under the influence of Netanyahu's gang - who are war criminals, according to the International Criminal Court.</w:t>
      </w:r>
    </w:p>
    <w:p w14:paraId="74FDCD2A" w14:textId="77777777" w:rsidR="002F3296" w:rsidRDefault="002F3296" w:rsidP="002F3296">
      <w:pPr>
        <w:jc w:val="both"/>
        <w:rPr>
          <w:rFonts w:cs="B Mitra"/>
          <w:sz w:val="28"/>
          <w:szCs w:val="28"/>
          <w:rtl/>
          <w:lang w:bidi="fa-IR"/>
        </w:rPr>
      </w:pPr>
      <w:r w:rsidRPr="00A84D08">
        <w:rPr>
          <w:rFonts w:cs="B Mitra"/>
          <w:sz w:val="28"/>
          <w:szCs w:val="28"/>
          <w:lang w:bidi="fa-IR"/>
        </w:rPr>
        <w:t xml:space="preserve">However, they do not know the Iranian people well. Contrary to their imagination, this war and the martyrdom of the Leader of the Islamic Revolution have brought </w:t>
      </w:r>
      <w:r w:rsidRPr="00A84D08">
        <w:rPr>
          <w:rFonts w:cs="B Mitra"/>
          <w:sz w:val="28"/>
          <w:szCs w:val="28"/>
          <w:lang w:bidi="fa-IR"/>
        </w:rPr>
        <w:lastRenderedPageBreak/>
        <w:t>greater empathy and unity to the people and all Iranian ethnic groups and weakened the opposition abroad. It has been revealed that the January protests in Iran were organized by Israel and were intended to weaken and divide Iran. “Historical resistance” is a seven-thousand-year-old characteristic of Iranians. The removal of a leader or commanders does not create a disruption in the governance structure of Iran. Comparing a strong Iran with Iraq, Afghanistan, or Libya is a strategic mistake. Today’s announcement of opposition by Iranian officials to any ceasefire shows that Iran has the upper hand on the battlefield and it is likely that if this trend continues, in the coming days, the casualties of American soldiers will increase sharply, and the regional dimensions of the war will expand even further. The Iranian people have never sought war or violence and do not desire the blood of American soldiers to be shed, but this is a war that has been imposed on them and they have the right to defend themselves with all their might, based on Article 51 of the UN Charter. I hope those Trump advisers who are not affiliated with Israel will put proposals on the table that will prevent the continuation of this bloody war.</w:t>
      </w:r>
    </w:p>
    <w:p w14:paraId="47B4B9AC" w14:textId="77777777" w:rsidR="002F3296" w:rsidRPr="00A84D08" w:rsidRDefault="002F3296" w:rsidP="002F3296">
      <w:pPr>
        <w:jc w:val="both"/>
        <w:rPr>
          <w:rFonts w:cs="B Mitra"/>
          <w:b/>
          <w:bCs/>
          <w:sz w:val="28"/>
          <w:szCs w:val="28"/>
          <w:lang w:bidi="fa-IR"/>
        </w:rPr>
      </w:pPr>
      <w:r w:rsidRPr="00A84D08">
        <w:rPr>
          <w:rFonts w:cs="B Mitra"/>
          <w:b/>
          <w:bCs/>
          <w:sz w:val="28"/>
          <w:szCs w:val="28"/>
          <w:lang w:bidi="fa-IR"/>
        </w:rPr>
        <w:t>Dr. Ahmad Kazemi</w:t>
      </w:r>
    </w:p>
    <w:p w14:paraId="7B43C73C" w14:textId="77777777" w:rsidR="002F3296" w:rsidRPr="00A84D08" w:rsidRDefault="002F3296" w:rsidP="002F3296">
      <w:pPr>
        <w:jc w:val="both"/>
        <w:rPr>
          <w:rFonts w:cs="B Mitra"/>
          <w:b/>
          <w:bCs/>
          <w:sz w:val="28"/>
          <w:szCs w:val="28"/>
          <w:lang w:bidi="fa-IR"/>
        </w:rPr>
      </w:pPr>
      <w:r w:rsidRPr="00A84D08">
        <w:rPr>
          <w:rFonts w:cs="B Mitra"/>
          <w:b/>
          <w:bCs/>
          <w:sz w:val="28"/>
          <w:szCs w:val="28"/>
          <w:lang w:bidi="fa-IR"/>
        </w:rPr>
        <w:t>University Professor of International Law</w:t>
      </w:r>
    </w:p>
    <w:p w14:paraId="654E5D14" w14:textId="77777777" w:rsidR="00106B34" w:rsidRDefault="00106B34"/>
    <w:sectPr w:rsidR="00106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96"/>
    <w:rsid w:val="00106B34"/>
    <w:rsid w:val="001E329B"/>
    <w:rsid w:val="00220B39"/>
    <w:rsid w:val="002F3296"/>
    <w:rsid w:val="004E21D2"/>
    <w:rsid w:val="00785986"/>
    <w:rsid w:val="009E7AA0"/>
    <w:rsid w:val="00E851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3BBC"/>
  <w15:chartTrackingRefBased/>
  <w15:docId w15:val="{DFB84569-6DC2-40ED-9D93-603E2EF2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296"/>
  </w:style>
  <w:style w:type="paragraph" w:styleId="Heading1">
    <w:name w:val="heading 1"/>
    <w:basedOn w:val="Normal"/>
    <w:next w:val="Normal"/>
    <w:link w:val="Heading1Char"/>
    <w:uiPriority w:val="9"/>
    <w:qFormat/>
    <w:rsid w:val="002F32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32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32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32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32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3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2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32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32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32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32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3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296"/>
    <w:rPr>
      <w:rFonts w:eastAsiaTheme="majorEastAsia" w:cstheme="majorBidi"/>
      <w:color w:val="272727" w:themeColor="text1" w:themeTint="D8"/>
    </w:rPr>
  </w:style>
  <w:style w:type="paragraph" w:styleId="Title">
    <w:name w:val="Title"/>
    <w:basedOn w:val="Normal"/>
    <w:next w:val="Normal"/>
    <w:link w:val="TitleChar"/>
    <w:uiPriority w:val="10"/>
    <w:qFormat/>
    <w:rsid w:val="002F3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296"/>
    <w:pPr>
      <w:spacing w:before="160"/>
      <w:jc w:val="center"/>
    </w:pPr>
    <w:rPr>
      <w:i/>
      <w:iCs/>
      <w:color w:val="404040" w:themeColor="text1" w:themeTint="BF"/>
    </w:rPr>
  </w:style>
  <w:style w:type="character" w:customStyle="1" w:styleId="QuoteChar">
    <w:name w:val="Quote Char"/>
    <w:basedOn w:val="DefaultParagraphFont"/>
    <w:link w:val="Quote"/>
    <w:uiPriority w:val="29"/>
    <w:rsid w:val="002F3296"/>
    <w:rPr>
      <w:i/>
      <w:iCs/>
      <w:color w:val="404040" w:themeColor="text1" w:themeTint="BF"/>
    </w:rPr>
  </w:style>
  <w:style w:type="paragraph" w:styleId="ListParagraph">
    <w:name w:val="List Paragraph"/>
    <w:basedOn w:val="Normal"/>
    <w:uiPriority w:val="34"/>
    <w:qFormat/>
    <w:rsid w:val="002F3296"/>
    <w:pPr>
      <w:ind w:left="720"/>
      <w:contextualSpacing/>
    </w:pPr>
  </w:style>
  <w:style w:type="character" w:styleId="IntenseEmphasis">
    <w:name w:val="Intense Emphasis"/>
    <w:basedOn w:val="DefaultParagraphFont"/>
    <w:uiPriority w:val="21"/>
    <w:qFormat/>
    <w:rsid w:val="002F3296"/>
    <w:rPr>
      <w:i/>
      <w:iCs/>
      <w:color w:val="2F5496" w:themeColor="accent1" w:themeShade="BF"/>
    </w:rPr>
  </w:style>
  <w:style w:type="paragraph" w:styleId="IntenseQuote">
    <w:name w:val="Intense Quote"/>
    <w:basedOn w:val="Normal"/>
    <w:next w:val="Normal"/>
    <w:link w:val="IntenseQuoteChar"/>
    <w:uiPriority w:val="30"/>
    <w:qFormat/>
    <w:rsid w:val="002F32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3296"/>
    <w:rPr>
      <w:i/>
      <w:iCs/>
      <w:color w:val="2F5496" w:themeColor="accent1" w:themeShade="BF"/>
    </w:rPr>
  </w:style>
  <w:style w:type="character" w:styleId="IntenseReference">
    <w:name w:val="Intense Reference"/>
    <w:basedOn w:val="DefaultParagraphFont"/>
    <w:uiPriority w:val="32"/>
    <w:qFormat/>
    <w:rsid w:val="002F32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3097</Characters>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2026-03-02T10:41:00Z</dcterms:created>
  <dcterms:modified xsi:type="dcterms:W3CDTF">2026-03-02T10:41:00Z</dcterms:modified>
</cp:coreProperties>
</file>